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8F" w:rsidRPr="001C258F" w:rsidRDefault="001C258F" w:rsidP="001C258F">
      <w:pPr>
        <w:pStyle w:val="Heading1"/>
        <w:jc w:val="center"/>
        <w:rPr>
          <w:rFonts w:asciiTheme="minorHAnsi" w:hAnsiTheme="minorHAnsi" w:cstheme="minorHAnsi"/>
          <w:sz w:val="32"/>
          <w:szCs w:val="32"/>
        </w:rPr>
      </w:pPr>
      <w:r w:rsidRPr="001C258F">
        <w:rPr>
          <w:rFonts w:asciiTheme="minorHAnsi" w:hAnsiTheme="minorHAnsi" w:cstheme="minorHAnsi"/>
          <w:sz w:val="32"/>
          <w:szCs w:val="32"/>
        </w:rPr>
        <w:t>Headshot/Publicity Program for CoSA students</w:t>
      </w:r>
    </w:p>
    <w:p w:rsidR="001C258F" w:rsidRPr="001C258F" w:rsidRDefault="001C258F" w:rsidP="001C258F">
      <w:pPr>
        <w:pStyle w:val="NormalWeb"/>
        <w:rPr>
          <w:rFonts w:asciiTheme="minorHAnsi" w:hAnsiTheme="minorHAnsi" w:cstheme="minorHAnsi"/>
        </w:rPr>
      </w:pPr>
      <w:r w:rsidRPr="001C258F">
        <w:rPr>
          <w:rFonts w:asciiTheme="minorHAnsi" w:hAnsiTheme="minorHAnsi" w:cstheme="minorHAnsi"/>
        </w:rPr>
        <w:t>As part of your student's pre-professional development, every student has a headshot taken by acclaimed San Diego photogr</w:t>
      </w:r>
      <w:r>
        <w:rPr>
          <w:rFonts w:asciiTheme="minorHAnsi" w:hAnsiTheme="minorHAnsi" w:cstheme="minorHAnsi"/>
        </w:rPr>
        <w:t xml:space="preserve">apher, Melissa Perkins </w:t>
      </w:r>
      <w:r w:rsidRPr="001C258F">
        <w:rPr>
          <w:rFonts w:asciiTheme="minorHAnsi" w:hAnsiTheme="minorHAnsi" w:cstheme="minorHAnsi"/>
        </w:rPr>
        <w:t xml:space="preserve">of </w:t>
      </w:r>
      <w:proofErr w:type="spellStart"/>
      <w:r w:rsidRPr="001C258F">
        <w:rPr>
          <w:rStyle w:val="Emphasis"/>
          <w:rFonts w:asciiTheme="minorHAnsi" w:hAnsiTheme="minorHAnsi" w:cstheme="minorHAnsi"/>
        </w:rPr>
        <w:t>TheStudioSD</w:t>
      </w:r>
      <w:proofErr w:type="spellEnd"/>
      <w:r w:rsidRPr="001C258F">
        <w:rPr>
          <w:rStyle w:val="Emphasis"/>
          <w:rFonts w:asciiTheme="minorHAnsi" w:hAnsiTheme="minorHAnsi" w:cstheme="minorHAnsi"/>
        </w:rPr>
        <w:t xml:space="preserve"> </w:t>
      </w:r>
      <w:r w:rsidRPr="001C258F">
        <w:rPr>
          <w:rFonts w:asciiTheme="minorHAnsi" w:hAnsiTheme="minorHAnsi" w:cstheme="minorHAnsi"/>
        </w:rPr>
        <w:t>(</w:t>
      </w:r>
      <w:hyperlink r:id="rId6" w:history="1">
        <w:r w:rsidRPr="001C258F">
          <w:rPr>
            <w:rStyle w:val="Hyperlink"/>
            <w:rFonts w:asciiTheme="minorHAnsi" w:hAnsiTheme="minorHAnsi" w:cstheme="minorHAnsi"/>
          </w:rPr>
          <w:t>thestudiosd.com</w:t>
        </w:r>
      </w:hyperlink>
      <w:r w:rsidRPr="001C258F">
        <w:rPr>
          <w:rFonts w:asciiTheme="minorHAnsi" w:hAnsiTheme="minorHAnsi" w:cstheme="minorHAnsi"/>
        </w:rPr>
        <w:t>). Melissa generously donates her time, expertise and equipment to take these photos at the beginning of each school year.  Headshots are then mounted on photo board and posted in the lobby during all exhibits and performances, used in press releases, website blogs and other publicity.</w:t>
      </w:r>
    </w:p>
    <w:p w:rsidR="001C258F" w:rsidRPr="001C258F" w:rsidRDefault="004F55C6" w:rsidP="001C258F">
      <w:pPr>
        <w:pStyle w:val="NormalWeb"/>
        <w:rPr>
          <w:rFonts w:asciiTheme="minorHAnsi" w:hAnsiTheme="minorHAnsi" w:cstheme="minorHAnsi"/>
        </w:rPr>
      </w:pPr>
      <w:r>
        <w:rPr>
          <w:rFonts w:asciiTheme="minorHAnsi" w:hAnsiTheme="minorHAnsi" w:cstheme="minorHAnsi"/>
        </w:rPr>
        <w:t>For $25 you can own</w:t>
      </w:r>
      <w:r w:rsidR="001C258F" w:rsidRPr="001C258F">
        <w:rPr>
          <w:rFonts w:asciiTheme="minorHAnsi" w:hAnsiTheme="minorHAnsi" w:cstheme="minorHAnsi"/>
        </w:rPr>
        <w:t xml:space="preserve"> both the color and the black/white electronic versions of your student's headshot, plus receive the mounted b/</w:t>
      </w:r>
      <w:r w:rsidR="001C258F">
        <w:rPr>
          <w:rFonts w:asciiTheme="minorHAnsi" w:hAnsiTheme="minorHAnsi" w:cstheme="minorHAnsi"/>
        </w:rPr>
        <w:t>w headshot at year-end. When yo</w:t>
      </w:r>
      <w:r w:rsidR="001C258F" w:rsidRPr="001C258F">
        <w:rPr>
          <w:rFonts w:asciiTheme="minorHAnsi" w:hAnsiTheme="minorHAnsi" w:cstheme="minorHAnsi"/>
        </w:rPr>
        <w:t>u have the electronic color and b/w versions, you can email them, print them, photo</w:t>
      </w:r>
      <w:r>
        <w:rPr>
          <w:rFonts w:asciiTheme="minorHAnsi" w:hAnsiTheme="minorHAnsi" w:cstheme="minorHAnsi"/>
        </w:rPr>
        <w:t>-</w:t>
      </w:r>
      <w:r w:rsidR="001C258F" w:rsidRPr="001C258F">
        <w:rPr>
          <w:rFonts w:asciiTheme="minorHAnsi" w:hAnsiTheme="minorHAnsi" w:cstheme="minorHAnsi"/>
        </w:rPr>
        <w:t>shop them, and have them forever! </w:t>
      </w:r>
      <w:r w:rsidR="001C258F" w:rsidRPr="001C258F">
        <w:rPr>
          <w:rStyle w:val="Strong"/>
          <w:rFonts w:asciiTheme="minorHAnsi" w:hAnsiTheme="minorHAnsi" w:cstheme="minorHAnsi"/>
        </w:rPr>
        <w:t xml:space="preserve"> This is an important fundraiser for CoSA and helps support your student's program.</w:t>
      </w:r>
    </w:p>
    <w:p w:rsidR="001C258F" w:rsidRPr="001C258F" w:rsidRDefault="001C258F" w:rsidP="001C258F">
      <w:pPr>
        <w:pStyle w:val="NormalWeb"/>
        <w:rPr>
          <w:rFonts w:asciiTheme="minorHAnsi" w:hAnsiTheme="minorHAnsi" w:cstheme="minorHAnsi"/>
        </w:rPr>
      </w:pPr>
      <w:r w:rsidRPr="001C258F">
        <w:rPr>
          <w:rStyle w:val="Strong"/>
          <w:rFonts w:asciiTheme="minorHAnsi" w:hAnsiTheme="minorHAnsi" w:cstheme="minorHAnsi"/>
        </w:rPr>
        <w:t>You may</w:t>
      </w:r>
      <w:r>
        <w:rPr>
          <w:rStyle w:val="Strong"/>
          <w:rFonts w:asciiTheme="minorHAnsi" w:hAnsiTheme="minorHAnsi" w:cstheme="minorHAnsi"/>
        </w:rPr>
        <w:t xml:space="preserve"> pay by credit card by using the link: https://coronadoejoinme.org/headshots</w:t>
      </w:r>
      <w:r w:rsidRPr="001C258F">
        <w:rPr>
          <w:rStyle w:val="Strong"/>
          <w:rFonts w:asciiTheme="minorHAnsi" w:hAnsiTheme="minorHAnsi" w:cstheme="minorHAnsi"/>
        </w:rPr>
        <w:t xml:space="preserve">. </w:t>
      </w:r>
      <w:r w:rsidRPr="001C258F">
        <w:rPr>
          <w:rFonts w:asciiTheme="minorHAnsi" w:hAnsiTheme="minorHAnsi" w:cstheme="minorHAnsi"/>
        </w:rPr>
        <w:t>Or you may fill out the bottom of this form and turn it in to the CoSA office with cash or check made payable to the C</w:t>
      </w:r>
      <w:r w:rsidR="004F55C6">
        <w:rPr>
          <w:rFonts w:asciiTheme="minorHAnsi" w:hAnsiTheme="minorHAnsi" w:cstheme="minorHAnsi"/>
        </w:rPr>
        <w:t>oSA Foundation by September 1</w:t>
      </w:r>
      <w:r w:rsidRPr="001C258F">
        <w:rPr>
          <w:rFonts w:asciiTheme="minorHAnsi" w:hAnsiTheme="minorHAnsi" w:cstheme="minorHAnsi"/>
        </w:rPr>
        <w:t>. Thank you for supporting this program!</w:t>
      </w:r>
    </w:p>
    <w:p w:rsidR="001C258F" w:rsidRPr="001C258F" w:rsidRDefault="004F55C6" w:rsidP="001C258F">
      <w:pPr>
        <w:pStyle w:val="NormalWeb"/>
        <w:rPr>
          <w:rFonts w:asciiTheme="minorHAnsi" w:hAnsiTheme="minorHAnsi" w:cstheme="minorHAnsi"/>
        </w:rPr>
      </w:pPr>
      <w:r>
        <w:rPr>
          <w:rFonts w:asciiTheme="minorHAnsi" w:hAnsiTheme="minorHAnsi" w:cstheme="minorHAnsi"/>
        </w:rPr>
        <w:t>Musical Theatre &amp; Drama student h</w:t>
      </w:r>
      <w:r w:rsidR="001C258F" w:rsidRPr="001C258F">
        <w:rPr>
          <w:rFonts w:asciiTheme="minorHAnsi" w:hAnsiTheme="minorHAnsi" w:cstheme="minorHAnsi"/>
        </w:rPr>
        <w:t>eadshots will be t</w:t>
      </w:r>
      <w:r>
        <w:rPr>
          <w:rFonts w:asciiTheme="minorHAnsi" w:hAnsiTheme="minorHAnsi" w:cstheme="minorHAnsi"/>
        </w:rPr>
        <w:t xml:space="preserve">aken on Thursday, September 1 from 1:30 </w:t>
      </w:r>
      <w:r w:rsidR="001C258F" w:rsidRPr="001C258F">
        <w:rPr>
          <w:rFonts w:asciiTheme="minorHAnsi" w:hAnsiTheme="minorHAnsi" w:cstheme="minorHAnsi"/>
        </w:rPr>
        <w:t>to 4:30. </w:t>
      </w:r>
      <w:r>
        <w:rPr>
          <w:rFonts w:asciiTheme="minorHAnsi" w:hAnsiTheme="minorHAnsi" w:cstheme="minorHAnsi"/>
        </w:rPr>
        <w:t>All other conservatories’ student headshots</w:t>
      </w:r>
      <w:r w:rsidR="001C258F" w:rsidRPr="001C258F">
        <w:rPr>
          <w:rFonts w:asciiTheme="minorHAnsi" w:hAnsiTheme="minorHAnsi" w:cstheme="minorHAnsi"/>
        </w:rPr>
        <w:t xml:space="preserve"> </w:t>
      </w:r>
      <w:r>
        <w:rPr>
          <w:rFonts w:asciiTheme="minorHAnsi" w:hAnsiTheme="minorHAnsi" w:cstheme="minorHAnsi"/>
        </w:rPr>
        <w:t xml:space="preserve">will be on September 8 from 1:30 to 4:30. </w:t>
      </w:r>
      <w:r w:rsidR="001C258F" w:rsidRPr="001C258F">
        <w:rPr>
          <w:rFonts w:asciiTheme="minorHAnsi" w:hAnsiTheme="minorHAnsi" w:cstheme="minorHAnsi"/>
        </w:rPr>
        <w:t>Remind your student to wear appropriate attire (collared shirt preferred, no t-shirts or spaghetti straps).  Please complete the Publicity Release information below.</w:t>
      </w:r>
    </w:p>
    <w:p w:rsidR="001C258F" w:rsidRPr="001C258F" w:rsidRDefault="001C258F" w:rsidP="001C258F">
      <w:pPr>
        <w:pStyle w:val="z-TopofForm"/>
        <w:rPr>
          <w:rFonts w:asciiTheme="minorHAnsi" w:hAnsiTheme="minorHAnsi" w:cstheme="minorHAnsi"/>
          <w:sz w:val="24"/>
          <w:szCs w:val="24"/>
        </w:rPr>
      </w:pPr>
      <w:r w:rsidRPr="001C258F">
        <w:rPr>
          <w:rFonts w:asciiTheme="minorHAnsi" w:hAnsiTheme="minorHAnsi" w:cstheme="minorHAnsi"/>
          <w:sz w:val="24"/>
          <w:szCs w:val="24"/>
        </w:rPr>
        <w:t>Top of Form</w:t>
      </w:r>
    </w:p>
    <w:p w:rsidR="001C258F" w:rsidRPr="001C258F" w:rsidRDefault="001C258F" w:rsidP="001C258F">
      <w:pPr>
        <w:rPr>
          <w:rFonts w:cstheme="minorHAnsi"/>
          <w:sz w:val="24"/>
          <w:szCs w:val="24"/>
        </w:rPr>
      </w:pPr>
      <w:r w:rsidRPr="001C258F">
        <w:rPr>
          <w:rFonts w:cstheme="minorHAnsi"/>
          <w:sz w:val="24"/>
          <w:szCs w:val="24"/>
        </w:rPr>
        <w:t xml:space="preserve">Student Name </w:t>
      </w:r>
      <w:r>
        <w:rPr>
          <w:rFonts w:cstheme="minorHAnsi"/>
          <w:sz w:val="24"/>
          <w:szCs w:val="24"/>
        </w:rPr>
        <w:t>______________________________________________</w:t>
      </w:r>
    </w:p>
    <w:p w:rsidR="001C258F" w:rsidRPr="001C258F" w:rsidRDefault="001C258F" w:rsidP="001C258F">
      <w:pPr>
        <w:rPr>
          <w:rFonts w:cstheme="minorHAnsi"/>
          <w:sz w:val="24"/>
          <w:szCs w:val="24"/>
        </w:rPr>
      </w:pPr>
      <w:r w:rsidRPr="001C258F">
        <w:rPr>
          <w:rFonts w:cstheme="minorHAns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5pt;height:18pt" o:ole="">
            <v:imagedata r:id="rId7" o:title=""/>
          </v:shape>
          <w:control r:id="rId8" w:name="DefaultOcxName" w:shapeid="_x0000_i1041"/>
        </w:object>
      </w:r>
    </w:p>
    <w:p w:rsidR="001C258F" w:rsidRPr="001C258F" w:rsidRDefault="001C258F" w:rsidP="001C258F">
      <w:pPr>
        <w:rPr>
          <w:rFonts w:cstheme="minorHAnsi"/>
          <w:sz w:val="24"/>
          <w:szCs w:val="24"/>
        </w:rPr>
      </w:pPr>
      <w:r w:rsidRPr="001C258F">
        <w:rPr>
          <w:rFonts w:cstheme="minorHAnsi"/>
          <w:sz w:val="24"/>
          <w:szCs w:val="24"/>
        </w:rPr>
        <w:t xml:space="preserve">Department </w:t>
      </w:r>
      <w:bookmarkStart w:id="0" w:name="_GoBack"/>
      <w:bookmarkEnd w:id="0"/>
    </w:p>
    <w:p w:rsidR="001C258F" w:rsidRP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44" type="#_x0000_t75" style="width:20.25pt;height:18pt" o:ole="">
            <v:imagedata r:id="rId9" o:title=""/>
          </v:shape>
          <w:control r:id="rId10" w:name="DefaultOcxName11" w:shapeid="_x0000_i1044"/>
        </w:object>
      </w:r>
      <w:r w:rsidRPr="001C258F">
        <w:rPr>
          <w:rFonts w:cstheme="minorHAnsi"/>
          <w:sz w:val="24"/>
          <w:szCs w:val="24"/>
        </w:rPr>
        <w:t>Dance</w:t>
      </w:r>
    </w:p>
    <w:p w:rsidR="001C258F" w:rsidRP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47" type="#_x0000_t75" style="width:20.25pt;height:18pt" o:ole="">
            <v:imagedata r:id="rId9" o:title=""/>
          </v:shape>
          <w:control r:id="rId11" w:name="DefaultOcxName21" w:shapeid="_x0000_i1047"/>
        </w:object>
      </w:r>
      <w:r>
        <w:rPr>
          <w:rFonts w:cstheme="minorHAnsi"/>
          <w:sz w:val="24"/>
          <w:szCs w:val="24"/>
        </w:rPr>
        <w:t>Digital Arts – Animation, Graphic Design, Film, Game Design, Broadcast (Circle one)</w:t>
      </w:r>
    </w:p>
    <w:p w:rsidR="001C258F" w:rsidRP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50" type="#_x0000_t75" style="width:20.25pt;height:18pt" o:ole="">
            <v:imagedata r:id="rId9" o:title=""/>
          </v:shape>
          <w:control r:id="rId12" w:name="DefaultOcxName31" w:shapeid="_x0000_i1050"/>
        </w:object>
      </w:r>
      <w:r w:rsidRPr="001C258F">
        <w:rPr>
          <w:rFonts w:cstheme="minorHAnsi"/>
          <w:sz w:val="24"/>
          <w:szCs w:val="24"/>
        </w:rPr>
        <w:t>Instrumental Music</w:t>
      </w:r>
    </w:p>
    <w:p w:rsidR="001C258F" w:rsidRP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53" type="#_x0000_t75" style="width:20.25pt;height:18pt" o:ole="">
            <v:imagedata r:id="rId9" o:title=""/>
          </v:shape>
          <w:control r:id="rId13" w:name="DefaultOcxName41" w:shapeid="_x0000_i1053"/>
        </w:object>
      </w:r>
      <w:r w:rsidRPr="001C258F">
        <w:rPr>
          <w:rFonts w:cstheme="minorHAnsi"/>
          <w:sz w:val="24"/>
          <w:szCs w:val="24"/>
        </w:rPr>
        <w:t>Musical Theatre and Drama</w:t>
      </w:r>
    </w:p>
    <w:p w:rsidR="001C258F" w:rsidRP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56" type="#_x0000_t75" style="width:20.25pt;height:18pt" o:ole="">
            <v:imagedata r:id="rId9" o:title=""/>
          </v:shape>
          <w:control r:id="rId14" w:name="DefaultOcxName51" w:shapeid="_x0000_i1056"/>
        </w:object>
      </w:r>
      <w:r w:rsidRPr="001C258F">
        <w:rPr>
          <w:rFonts w:cstheme="minorHAnsi"/>
          <w:sz w:val="24"/>
          <w:szCs w:val="24"/>
        </w:rPr>
        <w:t>Technical Theatre</w:t>
      </w:r>
    </w:p>
    <w:p w:rsidR="001C258F" w:rsidRDefault="001C258F" w:rsidP="001C258F">
      <w:pPr>
        <w:numPr>
          <w:ilvl w:val="0"/>
          <w:numId w:val="3"/>
        </w:numPr>
        <w:spacing w:before="100" w:beforeAutospacing="1" w:after="100" w:afterAutospacing="1" w:line="240" w:lineRule="auto"/>
        <w:rPr>
          <w:rFonts w:cstheme="minorHAnsi"/>
          <w:sz w:val="24"/>
          <w:szCs w:val="24"/>
        </w:rPr>
      </w:pPr>
      <w:r w:rsidRPr="001C258F">
        <w:rPr>
          <w:rFonts w:cstheme="minorHAnsi"/>
          <w:sz w:val="24"/>
          <w:szCs w:val="24"/>
        </w:rPr>
        <w:object w:dxaOrig="225" w:dyaOrig="225">
          <v:shape id="_x0000_i1059" type="#_x0000_t75" style="width:20.25pt;height:18pt" o:ole="">
            <v:imagedata r:id="rId9" o:title=""/>
          </v:shape>
          <w:control r:id="rId15" w:name="DefaultOcxName61" w:shapeid="_x0000_i1059"/>
        </w:object>
      </w:r>
      <w:r w:rsidRPr="001C258F">
        <w:rPr>
          <w:rFonts w:cstheme="minorHAnsi"/>
          <w:sz w:val="24"/>
          <w:szCs w:val="24"/>
        </w:rPr>
        <w:t>Visual Arts</w:t>
      </w:r>
    </w:p>
    <w:p w:rsidR="001C258F" w:rsidRDefault="001C258F" w:rsidP="001C258F">
      <w:pPr>
        <w:spacing w:before="100" w:beforeAutospacing="1" w:after="100" w:afterAutospacing="1" w:line="240" w:lineRule="auto"/>
        <w:rPr>
          <w:rFonts w:cstheme="minorHAnsi"/>
          <w:sz w:val="24"/>
          <w:szCs w:val="24"/>
        </w:rPr>
      </w:pPr>
      <w:r>
        <w:rPr>
          <w:rFonts w:cstheme="minorHAnsi"/>
          <w:sz w:val="24"/>
          <w:szCs w:val="24"/>
        </w:rPr>
        <w:t>I authorize CoSA to include my child’s photo and name in media to publicize or promote CoSA.</w:t>
      </w:r>
    </w:p>
    <w:p w:rsidR="001C258F" w:rsidRPr="001C258F" w:rsidRDefault="001C258F" w:rsidP="001C258F">
      <w:pPr>
        <w:spacing w:before="100" w:beforeAutospacing="1" w:after="100" w:afterAutospacing="1" w:line="240" w:lineRule="auto"/>
        <w:rPr>
          <w:rFonts w:cstheme="minorHAnsi"/>
          <w:sz w:val="24"/>
          <w:szCs w:val="24"/>
        </w:rPr>
      </w:pPr>
      <w:r>
        <w:rPr>
          <w:rFonts w:cstheme="minorHAnsi"/>
          <w:sz w:val="24"/>
          <w:szCs w:val="24"/>
        </w:rPr>
        <w:t xml:space="preserve">[   ] Yes       [    </w:t>
      </w:r>
      <w:proofErr w:type="gramStart"/>
      <w:r>
        <w:rPr>
          <w:rFonts w:cstheme="minorHAnsi"/>
          <w:sz w:val="24"/>
          <w:szCs w:val="24"/>
        </w:rPr>
        <w:t>]  No</w:t>
      </w:r>
      <w:proofErr w:type="gramEnd"/>
    </w:p>
    <w:sectPr w:rsidR="001C258F" w:rsidRPr="001C2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787"/>
    <w:multiLevelType w:val="multilevel"/>
    <w:tmpl w:val="F4A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7"/>
    <w:multiLevelType w:val="multilevel"/>
    <w:tmpl w:val="42B0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B5B42"/>
    <w:multiLevelType w:val="multilevel"/>
    <w:tmpl w:val="67A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E4277"/>
    <w:multiLevelType w:val="multilevel"/>
    <w:tmpl w:val="238E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AB"/>
    <w:rsid w:val="00087DAB"/>
    <w:rsid w:val="00147043"/>
    <w:rsid w:val="001C258F"/>
    <w:rsid w:val="004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D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7D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7DAB"/>
    <w:rPr>
      <w:i/>
      <w:iCs/>
    </w:rPr>
  </w:style>
  <w:style w:type="character" w:styleId="Hyperlink">
    <w:name w:val="Hyperlink"/>
    <w:basedOn w:val="DefaultParagraphFont"/>
    <w:uiPriority w:val="99"/>
    <w:semiHidden/>
    <w:unhideWhenUsed/>
    <w:rsid w:val="00087DAB"/>
    <w:rPr>
      <w:color w:val="0000FF"/>
      <w:u w:val="single"/>
    </w:rPr>
  </w:style>
  <w:style w:type="character" w:styleId="Strong">
    <w:name w:val="Strong"/>
    <w:basedOn w:val="DefaultParagraphFont"/>
    <w:uiPriority w:val="22"/>
    <w:qFormat/>
    <w:rsid w:val="00087DAB"/>
    <w:rPr>
      <w:b/>
      <w:bCs/>
    </w:rPr>
  </w:style>
  <w:style w:type="paragraph" w:styleId="z-TopofForm">
    <w:name w:val="HTML Top of Form"/>
    <w:basedOn w:val="Normal"/>
    <w:next w:val="Normal"/>
    <w:link w:val="z-TopofFormChar"/>
    <w:hidden/>
    <w:uiPriority w:val="99"/>
    <w:semiHidden/>
    <w:unhideWhenUsed/>
    <w:rsid w:val="00087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7DAB"/>
    <w:rPr>
      <w:rFonts w:ascii="Arial" w:eastAsia="Times New Roman" w:hAnsi="Arial" w:cs="Arial"/>
      <w:vanish/>
      <w:sz w:val="16"/>
      <w:szCs w:val="16"/>
    </w:rPr>
  </w:style>
  <w:style w:type="character" w:customStyle="1" w:styleId="help-inline">
    <w:name w:val="help-inline"/>
    <w:basedOn w:val="DefaultParagraphFont"/>
    <w:rsid w:val="00087DAB"/>
  </w:style>
  <w:style w:type="paragraph" w:styleId="z-BottomofForm">
    <w:name w:val="HTML Bottom of Form"/>
    <w:basedOn w:val="Normal"/>
    <w:next w:val="Normal"/>
    <w:link w:val="z-BottomofFormChar"/>
    <w:hidden/>
    <w:uiPriority w:val="99"/>
    <w:semiHidden/>
    <w:unhideWhenUsed/>
    <w:rsid w:val="00087D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7DAB"/>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D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7D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7DAB"/>
    <w:rPr>
      <w:i/>
      <w:iCs/>
    </w:rPr>
  </w:style>
  <w:style w:type="character" w:styleId="Hyperlink">
    <w:name w:val="Hyperlink"/>
    <w:basedOn w:val="DefaultParagraphFont"/>
    <w:uiPriority w:val="99"/>
    <w:semiHidden/>
    <w:unhideWhenUsed/>
    <w:rsid w:val="00087DAB"/>
    <w:rPr>
      <w:color w:val="0000FF"/>
      <w:u w:val="single"/>
    </w:rPr>
  </w:style>
  <w:style w:type="character" w:styleId="Strong">
    <w:name w:val="Strong"/>
    <w:basedOn w:val="DefaultParagraphFont"/>
    <w:uiPriority w:val="22"/>
    <w:qFormat/>
    <w:rsid w:val="00087DAB"/>
    <w:rPr>
      <w:b/>
      <w:bCs/>
    </w:rPr>
  </w:style>
  <w:style w:type="paragraph" w:styleId="z-TopofForm">
    <w:name w:val="HTML Top of Form"/>
    <w:basedOn w:val="Normal"/>
    <w:next w:val="Normal"/>
    <w:link w:val="z-TopofFormChar"/>
    <w:hidden/>
    <w:uiPriority w:val="99"/>
    <w:semiHidden/>
    <w:unhideWhenUsed/>
    <w:rsid w:val="00087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7DAB"/>
    <w:rPr>
      <w:rFonts w:ascii="Arial" w:eastAsia="Times New Roman" w:hAnsi="Arial" w:cs="Arial"/>
      <w:vanish/>
      <w:sz w:val="16"/>
      <w:szCs w:val="16"/>
    </w:rPr>
  </w:style>
  <w:style w:type="character" w:customStyle="1" w:styleId="help-inline">
    <w:name w:val="help-inline"/>
    <w:basedOn w:val="DefaultParagraphFont"/>
    <w:rsid w:val="00087DAB"/>
  </w:style>
  <w:style w:type="paragraph" w:styleId="z-BottomofForm">
    <w:name w:val="HTML Bottom of Form"/>
    <w:basedOn w:val="Normal"/>
    <w:next w:val="Normal"/>
    <w:link w:val="z-BottomofFormChar"/>
    <w:hidden/>
    <w:uiPriority w:val="99"/>
    <w:semiHidden/>
    <w:unhideWhenUsed/>
    <w:rsid w:val="00087D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7DA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984">
      <w:bodyDiv w:val="1"/>
      <w:marLeft w:val="0"/>
      <w:marRight w:val="0"/>
      <w:marTop w:val="0"/>
      <w:marBottom w:val="0"/>
      <w:divBdr>
        <w:top w:val="none" w:sz="0" w:space="0" w:color="auto"/>
        <w:left w:val="none" w:sz="0" w:space="0" w:color="auto"/>
        <w:bottom w:val="none" w:sz="0" w:space="0" w:color="auto"/>
        <w:right w:val="none" w:sz="0" w:space="0" w:color="auto"/>
      </w:divBdr>
      <w:divsChild>
        <w:div w:id="2038509391">
          <w:marLeft w:val="0"/>
          <w:marRight w:val="0"/>
          <w:marTop w:val="0"/>
          <w:marBottom w:val="0"/>
          <w:divBdr>
            <w:top w:val="none" w:sz="0" w:space="0" w:color="auto"/>
            <w:left w:val="none" w:sz="0" w:space="0" w:color="auto"/>
            <w:bottom w:val="none" w:sz="0" w:space="0" w:color="auto"/>
            <w:right w:val="none" w:sz="0" w:space="0" w:color="auto"/>
          </w:divBdr>
        </w:div>
        <w:div w:id="1413428936">
          <w:marLeft w:val="0"/>
          <w:marRight w:val="0"/>
          <w:marTop w:val="0"/>
          <w:marBottom w:val="0"/>
          <w:divBdr>
            <w:top w:val="none" w:sz="0" w:space="0" w:color="auto"/>
            <w:left w:val="none" w:sz="0" w:space="0" w:color="auto"/>
            <w:bottom w:val="none" w:sz="0" w:space="0" w:color="auto"/>
            <w:right w:val="none" w:sz="0" w:space="0" w:color="auto"/>
          </w:divBdr>
          <w:divsChild>
            <w:div w:id="92672977">
              <w:marLeft w:val="0"/>
              <w:marRight w:val="0"/>
              <w:marTop w:val="0"/>
              <w:marBottom w:val="0"/>
              <w:divBdr>
                <w:top w:val="none" w:sz="0" w:space="0" w:color="auto"/>
                <w:left w:val="none" w:sz="0" w:space="0" w:color="auto"/>
                <w:bottom w:val="none" w:sz="0" w:space="0" w:color="auto"/>
                <w:right w:val="none" w:sz="0" w:space="0" w:color="auto"/>
              </w:divBdr>
            </w:div>
          </w:divsChild>
        </w:div>
        <w:div w:id="1316684468">
          <w:marLeft w:val="0"/>
          <w:marRight w:val="0"/>
          <w:marTop w:val="0"/>
          <w:marBottom w:val="0"/>
          <w:divBdr>
            <w:top w:val="none" w:sz="0" w:space="0" w:color="auto"/>
            <w:left w:val="none" w:sz="0" w:space="0" w:color="auto"/>
            <w:bottom w:val="none" w:sz="0" w:space="0" w:color="auto"/>
            <w:right w:val="none" w:sz="0" w:space="0" w:color="auto"/>
          </w:divBdr>
          <w:divsChild>
            <w:div w:id="1567374953">
              <w:marLeft w:val="0"/>
              <w:marRight w:val="0"/>
              <w:marTop w:val="0"/>
              <w:marBottom w:val="0"/>
              <w:divBdr>
                <w:top w:val="none" w:sz="0" w:space="0" w:color="auto"/>
                <w:left w:val="none" w:sz="0" w:space="0" w:color="auto"/>
                <w:bottom w:val="none" w:sz="0" w:space="0" w:color="auto"/>
                <w:right w:val="none" w:sz="0" w:space="0" w:color="auto"/>
              </w:divBdr>
            </w:div>
          </w:divsChild>
        </w:div>
        <w:div w:id="1067604421">
          <w:marLeft w:val="0"/>
          <w:marRight w:val="0"/>
          <w:marTop w:val="0"/>
          <w:marBottom w:val="0"/>
          <w:divBdr>
            <w:top w:val="none" w:sz="0" w:space="0" w:color="auto"/>
            <w:left w:val="none" w:sz="0" w:space="0" w:color="auto"/>
            <w:bottom w:val="none" w:sz="0" w:space="0" w:color="auto"/>
            <w:right w:val="none" w:sz="0" w:space="0" w:color="auto"/>
          </w:divBdr>
        </w:div>
        <w:div w:id="36591138">
          <w:marLeft w:val="0"/>
          <w:marRight w:val="0"/>
          <w:marTop w:val="0"/>
          <w:marBottom w:val="0"/>
          <w:divBdr>
            <w:top w:val="none" w:sz="0" w:space="0" w:color="auto"/>
            <w:left w:val="none" w:sz="0" w:space="0" w:color="auto"/>
            <w:bottom w:val="none" w:sz="0" w:space="0" w:color="auto"/>
            <w:right w:val="none" w:sz="0" w:space="0" w:color="auto"/>
          </w:divBdr>
          <w:divsChild>
            <w:div w:id="530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4988">
      <w:bodyDiv w:val="1"/>
      <w:marLeft w:val="0"/>
      <w:marRight w:val="0"/>
      <w:marTop w:val="0"/>
      <w:marBottom w:val="0"/>
      <w:divBdr>
        <w:top w:val="none" w:sz="0" w:space="0" w:color="auto"/>
        <w:left w:val="none" w:sz="0" w:space="0" w:color="auto"/>
        <w:bottom w:val="none" w:sz="0" w:space="0" w:color="auto"/>
        <w:right w:val="none" w:sz="0" w:space="0" w:color="auto"/>
      </w:divBdr>
      <w:divsChild>
        <w:div w:id="1688168166">
          <w:marLeft w:val="0"/>
          <w:marRight w:val="0"/>
          <w:marTop w:val="0"/>
          <w:marBottom w:val="0"/>
          <w:divBdr>
            <w:top w:val="none" w:sz="0" w:space="0" w:color="auto"/>
            <w:left w:val="none" w:sz="0" w:space="0" w:color="auto"/>
            <w:bottom w:val="none" w:sz="0" w:space="0" w:color="auto"/>
            <w:right w:val="none" w:sz="0" w:space="0" w:color="auto"/>
          </w:divBdr>
        </w:div>
        <w:div w:id="466241523">
          <w:marLeft w:val="0"/>
          <w:marRight w:val="0"/>
          <w:marTop w:val="0"/>
          <w:marBottom w:val="0"/>
          <w:divBdr>
            <w:top w:val="none" w:sz="0" w:space="0" w:color="auto"/>
            <w:left w:val="none" w:sz="0" w:space="0" w:color="auto"/>
            <w:bottom w:val="none" w:sz="0" w:space="0" w:color="auto"/>
            <w:right w:val="none" w:sz="0" w:space="0" w:color="auto"/>
          </w:divBdr>
          <w:divsChild>
            <w:div w:id="462893073">
              <w:marLeft w:val="0"/>
              <w:marRight w:val="0"/>
              <w:marTop w:val="0"/>
              <w:marBottom w:val="0"/>
              <w:divBdr>
                <w:top w:val="none" w:sz="0" w:space="0" w:color="auto"/>
                <w:left w:val="none" w:sz="0" w:space="0" w:color="auto"/>
                <w:bottom w:val="none" w:sz="0" w:space="0" w:color="auto"/>
                <w:right w:val="none" w:sz="0" w:space="0" w:color="auto"/>
              </w:divBdr>
            </w:div>
          </w:divsChild>
        </w:div>
        <w:div w:id="1306618978">
          <w:marLeft w:val="0"/>
          <w:marRight w:val="0"/>
          <w:marTop w:val="0"/>
          <w:marBottom w:val="0"/>
          <w:divBdr>
            <w:top w:val="none" w:sz="0" w:space="0" w:color="auto"/>
            <w:left w:val="none" w:sz="0" w:space="0" w:color="auto"/>
            <w:bottom w:val="none" w:sz="0" w:space="0" w:color="auto"/>
            <w:right w:val="none" w:sz="0" w:space="0" w:color="auto"/>
          </w:divBdr>
          <w:divsChild>
            <w:div w:id="198013552">
              <w:marLeft w:val="0"/>
              <w:marRight w:val="0"/>
              <w:marTop w:val="0"/>
              <w:marBottom w:val="0"/>
              <w:divBdr>
                <w:top w:val="none" w:sz="0" w:space="0" w:color="auto"/>
                <w:left w:val="none" w:sz="0" w:space="0" w:color="auto"/>
                <w:bottom w:val="none" w:sz="0" w:space="0" w:color="auto"/>
                <w:right w:val="none" w:sz="0" w:space="0" w:color="auto"/>
              </w:divBdr>
            </w:div>
          </w:divsChild>
        </w:div>
        <w:div w:id="601228341">
          <w:marLeft w:val="0"/>
          <w:marRight w:val="0"/>
          <w:marTop w:val="0"/>
          <w:marBottom w:val="0"/>
          <w:divBdr>
            <w:top w:val="none" w:sz="0" w:space="0" w:color="auto"/>
            <w:left w:val="none" w:sz="0" w:space="0" w:color="auto"/>
            <w:bottom w:val="none" w:sz="0" w:space="0" w:color="auto"/>
            <w:right w:val="none" w:sz="0" w:space="0" w:color="auto"/>
          </w:divBdr>
        </w:div>
        <w:div w:id="2135831219">
          <w:marLeft w:val="0"/>
          <w:marRight w:val="0"/>
          <w:marTop w:val="0"/>
          <w:marBottom w:val="0"/>
          <w:divBdr>
            <w:top w:val="none" w:sz="0" w:space="0" w:color="auto"/>
            <w:left w:val="none" w:sz="0" w:space="0" w:color="auto"/>
            <w:bottom w:val="none" w:sz="0" w:space="0" w:color="auto"/>
            <w:right w:val="none" w:sz="0" w:space="0" w:color="auto"/>
          </w:divBdr>
          <w:divsChild>
            <w:div w:id="1497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studiosd.com" TargetMode="Externa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McRae</dc:creator>
  <cp:lastModifiedBy>Nancy McRae</cp:lastModifiedBy>
  <cp:revision>2</cp:revision>
  <dcterms:created xsi:type="dcterms:W3CDTF">2016-06-14T18:55:00Z</dcterms:created>
  <dcterms:modified xsi:type="dcterms:W3CDTF">2016-06-14T18:55:00Z</dcterms:modified>
</cp:coreProperties>
</file>